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E" w:rsidRDefault="001548A9" w:rsidP="00AC13EE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滁州学院老办公楼</w:t>
      </w:r>
      <w:r w:rsidR="00D727B5">
        <w:rPr>
          <w:rFonts w:ascii="宋体" w:hAnsi="宋体" w:cs="宋体" w:hint="eastAsia"/>
          <w:b/>
          <w:sz w:val="32"/>
          <w:szCs w:val="32"/>
        </w:rPr>
        <w:t>采购</w:t>
      </w:r>
      <w:r w:rsidR="00AC13EE">
        <w:rPr>
          <w:rFonts w:ascii="宋体" w:hAnsi="宋体" w:cs="宋体" w:hint="eastAsia"/>
          <w:b/>
          <w:sz w:val="32"/>
          <w:szCs w:val="32"/>
        </w:rPr>
        <w:t>窗帘技术参数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50"/>
        <w:gridCol w:w="4335"/>
        <w:gridCol w:w="1005"/>
        <w:gridCol w:w="915"/>
        <w:gridCol w:w="989"/>
      </w:tblGrid>
      <w:tr w:rsidR="00AC13EE" w:rsidTr="00441FBE">
        <w:trPr>
          <w:trHeight w:val="454"/>
        </w:trPr>
        <w:tc>
          <w:tcPr>
            <w:tcW w:w="828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50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433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型号和技术参数</w:t>
            </w:r>
          </w:p>
        </w:tc>
        <w:tc>
          <w:tcPr>
            <w:tcW w:w="100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数量</w:t>
            </w:r>
          </w:p>
        </w:tc>
        <w:tc>
          <w:tcPr>
            <w:tcW w:w="91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989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AC13EE" w:rsidTr="00441FBE">
        <w:trPr>
          <w:trHeight w:val="454"/>
        </w:trPr>
        <w:tc>
          <w:tcPr>
            <w:tcW w:w="828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0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窗帘布</w:t>
            </w:r>
          </w:p>
        </w:tc>
        <w:tc>
          <w:tcPr>
            <w:tcW w:w="4335" w:type="dxa"/>
            <w:vAlign w:val="center"/>
          </w:tcPr>
          <w:p w:rsidR="0061007A" w:rsidRDefault="00441FBE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1.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材质：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欧丝绒</w:t>
            </w:r>
            <w:r w:rsidR="0061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441FBE" w:rsidRPr="00973A70" w:rsidRDefault="0061007A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2.</w:t>
            </w:r>
            <w:r w:rsidR="00441FBE"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窗帘高度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3.2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米，上口拼接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AC13EE" w:rsidRDefault="0061007A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.窗帘布：100%涤纶面料，织物密度：经线大于或等于1250D，纬线大于或等于600D。缩水性：直向0.7%，横赂0.8%；耐洗色牢度在3级以上，撕破强度，经向大于等于55（N）,遮光率90%，重量500克/米，防尘，可机洗，门幅2.8米。用料比例1：1.</w:t>
            </w:r>
            <w:r w:rsidR="007A7A07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  <w:r w:rsidR="00441FBE"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005" w:type="dxa"/>
            <w:vAlign w:val="center"/>
          </w:tcPr>
          <w:p w:rsidR="00AC13EE" w:rsidRDefault="00441FB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915" w:type="dxa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米</w:t>
            </w:r>
          </w:p>
        </w:tc>
        <w:tc>
          <w:tcPr>
            <w:tcW w:w="989" w:type="dxa"/>
            <w:vAlign w:val="center"/>
          </w:tcPr>
          <w:p w:rsidR="00AC13EE" w:rsidRP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Cs w:val="21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50" w:type="dxa"/>
            <w:vAlign w:val="center"/>
          </w:tcPr>
          <w:p w:rsidR="00DC20BB" w:rsidRDefault="00DC20BB" w:rsidP="00441FBE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辅料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有纺布带，高度8cm，白色、优质无纺布制作（保用</w:t>
            </w:r>
            <w:r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年以上，耐洗</w:t>
            </w:r>
            <w:r w:rsidRPr="00973A70"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次以上）阻燃、不缩水、不变形。</w:t>
            </w:r>
          </w:p>
        </w:tc>
        <w:tc>
          <w:tcPr>
            <w:tcW w:w="100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255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50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罗马杆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铝合金</w:t>
            </w:r>
          </w:p>
        </w:tc>
        <w:tc>
          <w:tcPr>
            <w:tcW w:w="1005" w:type="dxa"/>
            <w:vAlign w:val="center"/>
          </w:tcPr>
          <w:p w:rsidR="00DC20BB" w:rsidRDefault="00DC20BB" w:rsidP="007A7A0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127.66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米</w:t>
            </w:r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DC20BB" w:rsidTr="002B16BA">
        <w:trPr>
          <w:trHeight w:val="454"/>
        </w:trPr>
        <w:tc>
          <w:tcPr>
            <w:tcW w:w="828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50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纳米静音环</w:t>
            </w:r>
          </w:p>
        </w:tc>
        <w:tc>
          <w:tcPr>
            <w:tcW w:w="4335" w:type="dxa"/>
            <w:vAlign w:val="center"/>
          </w:tcPr>
          <w:p w:rsidR="00DC20BB" w:rsidRPr="00973A70" w:rsidRDefault="00DC20BB" w:rsidP="00973A70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973A70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PP原材</w:t>
            </w:r>
          </w:p>
        </w:tc>
        <w:tc>
          <w:tcPr>
            <w:tcW w:w="1005" w:type="dxa"/>
            <w:vAlign w:val="center"/>
          </w:tcPr>
          <w:p w:rsidR="00DC20BB" w:rsidRDefault="00DC20BB" w:rsidP="00DC20BB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1530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5" w:type="dxa"/>
            <w:vAlign w:val="center"/>
          </w:tcPr>
          <w:p w:rsidR="00DC20BB" w:rsidRDefault="00DC20BB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个</w:t>
            </w:r>
          </w:p>
        </w:tc>
        <w:tc>
          <w:tcPr>
            <w:tcW w:w="989" w:type="dxa"/>
          </w:tcPr>
          <w:p w:rsidR="00DC20BB" w:rsidRPr="00DC20BB" w:rsidRDefault="00DC20BB">
            <w:pPr>
              <w:rPr>
                <w:szCs w:val="21"/>
              </w:rPr>
            </w:pPr>
            <w:r w:rsidRPr="00DC20BB">
              <w:rPr>
                <w:rFonts w:ascii="宋体" w:hAnsi="宋体" w:cs="Arial" w:hint="eastAsia"/>
                <w:color w:val="000000"/>
                <w:kern w:val="0"/>
                <w:szCs w:val="21"/>
                <w:shd w:val="clear" w:color="auto" w:fill="FFFFFF"/>
              </w:rPr>
              <w:t>报价时提供样品，不低于15*15cm</w:t>
            </w:r>
          </w:p>
        </w:tc>
      </w:tr>
      <w:tr w:rsidR="00AC13EE" w:rsidTr="00441FBE">
        <w:trPr>
          <w:trHeight w:val="454"/>
        </w:trPr>
        <w:tc>
          <w:tcPr>
            <w:tcW w:w="2078" w:type="dxa"/>
            <w:gridSpan w:val="2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44" w:type="dxa"/>
            <w:gridSpan w:val="4"/>
            <w:vAlign w:val="center"/>
          </w:tcPr>
          <w:p w:rsidR="00AC13EE" w:rsidRDefault="00AC13EE" w:rsidP="00E954C7">
            <w:pPr>
              <w:widowControl/>
              <w:snapToGrid w:val="0"/>
              <w:spacing w:line="340" w:lineRule="atLeast"/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E91250" w:rsidRPr="00DC20BB" w:rsidRDefault="00AC13EE" w:rsidP="00DC20B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以上材料须制作</w:t>
      </w:r>
      <w:r w:rsidR="005A26BD"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个房间的窗帘并安装；报价包括：完成材料供应及施工安装所需的人工费、材料费（含安装</w:t>
      </w:r>
      <w:r w:rsidR="005A26BD">
        <w:rPr>
          <w:rFonts w:ascii="宋体" w:hAnsi="宋体" w:hint="eastAsia"/>
          <w:sz w:val="28"/>
          <w:szCs w:val="28"/>
        </w:rPr>
        <w:t>所需的所有主辅材）及机械、税金、运输、保险、损耗的费用、安装费</w:t>
      </w:r>
      <w:r>
        <w:rPr>
          <w:rFonts w:ascii="宋体" w:hAnsi="宋体" w:hint="eastAsia"/>
          <w:sz w:val="28"/>
          <w:szCs w:val="28"/>
        </w:rPr>
        <w:t>等。</w:t>
      </w:r>
    </w:p>
    <w:sectPr w:rsidR="00E91250" w:rsidRPr="00DC20BB" w:rsidSect="00A2282C">
      <w:headerReference w:type="default" r:id="rId6"/>
      <w:pgSz w:w="11906" w:h="16838"/>
      <w:pgMar w:top="851" w:right="1416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8E" w:rsidRDefault="0065088E" w:rsidP="00AC13EE">
      <w:r>
        <w:separator/>
      </w:r>
    </w:p>
  </w:endnote>
  <w:endnote w:type="continuationSeparator" w:id="1">
    <w:p w:rsidR="0065088E" w:rsidRDefault="0065088E" w:rsidP="00AC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8E" w:rsidRDefault="0065088E" w:rsidP="00AC13EE">
      <w:r>
        <w:separator/>
      </w:r>
    </w:p>
  </w:footnote>
  <w:footnote w:type="continuationSeparator" w:id="1">
    <w:p w:rsidR="0065088E" w:rsidRDefault="0065088E" w:rsidP="00AC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5D" w:rsidRDefault="006508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3EE"/>
    <w:rsid w:val="001548A9"/>
    <w:rsid w:val="003A1668"/>
    <w:rsid w:val="00423C61"/>
    <w:rsid w:val="00441FBE"/>
    <w:rsid w:val="005A26BD"/>
    <w:rsid w:val="005D0C65"/>
    <w:rsid w:val="0061007A"/>
    <w:rsid w:val="0065088E"/>
    <w:rsid w:val="006D4989"/>
    <w:rsid w:val="007A5165"/>
    <w:rsid w:val="007A7A07"/>
    <w:rsid w:val="00973A70"/>
    <w:rsid w:val="00A11118"/>
    <w:rsid w:val="00A2282C"/>
    <w:rsid w:val="00AC13EE"/>
    <w:rsid w:val="00BE6103"/>
    <w:rsid w:val="00D727B5"/>
    <w:rsid w:val="00DB57E0"/>
    <w:rsid w:val="00DC20BB"/>
    <w:rsid w:val="00E47323"/>
    <w:rsid w:val="00E91250"/>
    <w:rsid w:val="00F8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3EE"/>
    <w:rPr>
      <w:sz w:val="18"/>
      <w:szCs w:val="18"/>
    </w:rPr>
  </w:style>
  <w:style w:type="paragraph" w:styleId="a5">
    <w:name w:val="List Paragraph"/>
    <w:basedOn w:val="a"/>
    <w:uiPriority w:val="34"/>
    <w:qFormat/>
    <w:rsid w:val="006100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2022-11-29T01:07:00Z</dcterms:created>
  <dcterms:modified xsi:type="dcterms:W3CDTF">2022-11-30T10:12:00Z</dcterms:modified>
</cp:coreProperties>
</file>